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8" w:rsidRDefault="00932742">
      <w:r>
        <w:t>Vocab.</w:t>
      </w:r>
    </w:p>
    <w:p w:rsidR="00932742" w:rsidRDefault="00932742">
      <w:r>
        <w:t>“Lost Generation”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Dissident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Clandestine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Ruthless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Subversive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Echelon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Progeny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Advent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Contentious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Protracted</w:t>
      </w:r>
    </w:p>
    <w:p w:rsidR="00932742" w:rsidRDefault="00932742" w:rsidP="00932742">
      <w:pPr>
        <w:pStyle w:val="ListParagraph"/>
        <w:numPr>
          <w:ilvl w:val="0"/>
          <w:numId w:val="1"/>
        </w:numPr>
      </w:pPr>
      <w:r>
        <w:t>Polarize</w:t>
      </w:r>
    </w:p>
    <w:p w:rsidR="00932742" w:rsidRDefault="00932742" w:rsidP="00932742"/>
    <w:p w:rsidR="00932742" w:rsidRDefault="00932742" w:rsidP="00932742">
      <w:r>
        <w:t>“Things that Do Not Disappear”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Assailable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Saucy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Alleged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Annihilation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Propriety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Relentless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Ambulatory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Tenacious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Propensity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Obstruction</w:t>
      </w:r>
    </w:p>
    <w:p w:rsidR="00932742" w:rsidRDefault="00932742" w:rsidP="00932742">
      <w:pPr>
        <w:pStyle w:val="ListParagraph"/>
        <w:numPr>
          <w:ilvl w:val="0"/>
          <w:numId w:val="2"/>
        </w:numPr>
      </w:pPr>
      <w:r>
        <w:t>Obliterate</w:t>
      </w:r>
    </w:p>
    <w:p w:rsidR="00932742" w:rsidRDefault="00932742" w:rsidP="00932742"/>
    <w:p w:rsidR="00932742" w:rsidRDefault="00932742" w:rsidP="00932742">
      <w:r>
        <w:t>“Argentina’s Ambassador”</w:t>
      </w:r>
    </w:p>
    <w:p w:rsidR="00932742" w:rsidRDefault="00932742" w:rsidP="00932742">
      <w:pPr>
        <w:pStyle w:val="ListParagraph"/>
        <w:numPr>
          <w:ilvl w:val="0"/>
          <w:numId w:val="3"/>
        </w:numPr>
      </w:pPr>
      <w:r>
        <w:t xml:space="preserve"> Adamant</w:t>
      </w:r>
    </w:p>
    <w:p w:rsidR="00932742" w:rsidRDefault="00932742" w:rsidP="00932742">
      <w:pPr>
        <w:pStyle w:val="ListParagraph"/>
        <w:numPr>
          <w:ilvl w:val="0"/>
          <w:numId w:val="3"/>
        </w:numPr>
      </w:pPr>
      <w:r>
        <w:t>Dissenter</w:t>
      </w:r>
    </w:p>
    <w:p w:rsidR="00932742" w:rsidRDefault="00932742" w:rsidP="00932742">
      <w:pPr>
        <w:pStyle w:val="ListParagraph"/>
        <w:numPr>
          <w:ilvl w:val="0"/>
          <w:numId w:val="3"/>
        </w:numPr>
      </w:pPr>
      <w:r>
        <w:t>Obscurity</w:t>
      </w:r>
    </w:p>
    <w:p w:rsidR="00932742" w:rsidRDefault="00932742" w:rsidP="00932742">
      <w:pPr>
        <w:pStyle w:val="ListParagraph"/>
        <w:numPr>
          <w:ilvl w:val="0"/>
          <w:numId w:val="3"/>
        </w:numPr>
      </w:pPr>
      <w:r>
        <w:t>Exemplify</w:t>
      </w:r>
    </w:p>
    <w:p w:rsidR="00932742" w:rsidRDefault="00932742" w:rsidP="00932742">
      <w:pPr>
        <w:pStyle w:val="ListParagraph"/>
        <w:numPr>
          <w:ilvl w:val="0"/>
          <w:numId w:val="3"/>
        </w:numPr>
      </w:pPr>
      <w:r>
        <w:t>indoctrinate</w:t>
      </w:r>
      <w:bookmarkStart w:id="0" w:name="_GoBack"/>
      <w:bookmarkEnd w:id="0"/>
    </w:p>
    <w:p w:rsidR="00932742" w:rsidRDefault="00932742" w:rsidP="00932742">
      <w:pPr>
        <w:pStyle w:val="ListParagraph"/>
      </w:pPr>
    </w:p>
    <w:sectPr w:rsidR="00932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706"/>
    <w:multiLevelType w:val="hybridMultilevel"/>
    <w:tmpl w:val="09EE5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7276"/>
    <w:multiLevelType w:val="hybridMultilevel"/>
    <w:tmpl w:val="8746E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7F5D"/>
    <w:multiLevelType w:val="hybridMultilevel"/>
    <w:tmpl w:val="EB7A3D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2"/>
    <w:rsid w:val="002C01A8"/>
    <w:rsid w:val="009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cp:lastPrinted>2015-11-24T15:56:00Z</cp:lastPrinted>
  <dcterms:created xsi:type="dcterms:W3CDTF">2015-11-24T15:53:00Z</dcterms:created>
  <dcterms:modified xsi:type="dcterms:W3CDTF">2015-11-24T15:57:00Z</dcterms:modified>
</cp:coreProperties>
</file>