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C" w:rsidRDefault="00381A5B">
      <w:r>
        <w:t>Vocabulary (HW for Friday, Nov. 28:</w:t>
      </w:r>
    </w:p>
    <w:p w:rsidR="00381A5B" w:rsidRDefault="00381A5B"/>
    <w:p w:rsidR="00381A5B" w:rsidRDefault="00381A5B" w:rsidP="00381A5B">
      <w:pPr>
        <w:pStyle w:val="ListParagraph"/>
        <w:numPr>
          <w:ilvl w:val="0"/>
          <w:numId w:val="1"/>
        </w:numPr>
      </w:pPr>
      <w:r>
        <w:t>Helm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Impotent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Fetters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Repugnant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Dissemination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Infamous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Oust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Obscurity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Apartheid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Contravene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Draconian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Ire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Pornography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Exploitation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Grievance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Vigilance</w:t>
      </w:r>
    </w:p>
    <w:p w:rsidR="00381A5B" w:rsidRDefault="00381A5B" w:rsidP="00381A5B">
      <w:pPr>
        <w:pStyle w:val="ListParagraph"/>
        <w:numPr>
          <w:ilvl w:val="0"/>
          <w:numId w:val="1"/>
        </w:numPr>
      </w:pPr>
      <w:r>
        <w:t>(Art references: the Rape of the Sabine Women</w:t>
      </w:r>
    </w:p>
    <w:p w:rsidR="00381A5B" w:rsidRDefault="00381A5B" w:rsidP="00381A5B">
      <w:pPr>
        <w:pStyle w:val="ListParagraph"/>
        <w:ind w:left="2160"/>
      </w:pPr>
      <w:r>
        <w:t>Leda &amp; Zeus)</w:t>
      </w:r>
      <w:bookmarkStart w:id="0" w:name="_GoBack"/>
      <w:bookmarkEnd w:id="0"/>
    </w:p>
    <w:sectPr w:rsidR="00381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3E9"/>
    <w:multiLevelType w:val="hybridMultilevel"/>
    <w:tmpl w:val="B3FC3A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B"/>
    <w:rsid w:val="0028088C"/>
    <w:rsid w:val="003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2014-11-27T14:13:00Z</dcterms:created>
  <dcterms:modified xsi:type="dcterms:W3CDTF">2014-11-27T14:15:00Z</dcterms:modified>
</cp:coreProperties>
</file>